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C9FD" w14:textId="4751EEE7" w:rsidR="005E5BCA" w:rsidRPr="00D37339" w:rsidRDefault="00A47ABA" w:rsidP="00B333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339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ОБЩЕСТВЕННОЙ ПАЛАТЫ ИВАНОВСКОЙ ОБЛАСТИ</w:t>
      </w:r>
      <w:r w:rsidR="0040724F" w:rsidRPr="00D37339">
        <w:rPr>
          <w:rFonts w:ascii="Times New Roman" w:hAnsi="Times New Roman" w:cs="Times New Roman"/>
          <w:b/>
          <w:bCs/>
          <w:sz w:val="28"/>
          <w:szCs w:val="28"/>
        </w:rPr>
        <w:t xml:space="preserve"> СЕДЬМОГО СОСТАВА</w:t>
      </w:r>
      <w:r w:rsidRPr="00D37339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40724F" w:rsidRPr="00D373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5E2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37339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5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534"/>
        <w:gridCol w:w="5244"/>
        <w:gridCol w:w="2127"/>
        <w:gridCol w:w="2268"/>
      </w:tblGrid>
      <w:tr w:rsidR="00D37339" w:rsidRPr="00D37339" w14:paraId="34765BBD" w14:textId="77777777" w:rsidTr="00186B6B">
        <w:tc>
          <w:tcPr>
            <w:tcW w:w="534" w:type="dxa"/>
          </w:tcPr>
          <w:p w14:paraId="510D7AC3" w14:textId="7FD6FD2E" w:rsidR="00595699" w:rsidRPr="00D37339" w:rsidRDefault="00186B6B" w:rsidP="00322F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14:paraId="0D2B6DD3" w14:textId="0E08BA12" w:rsidR="00186B6B" w:rsidRPr="00D37339" w:rsidRDefault="00595699" w:rsidP="00186B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>Тема</w:t>
            </w:r>
          </w:p>
        </w:tc>
        <w:tc>
          <w:tcPr>
            <w:tcW w:w="2127" w:type="dxa"/>
          </w:tcPr>
          <w:p w14:paraId="5620E91B" w14:textId="24A1750C" w:rsidR="00595699" w:rsidRPr="00D37339" w:rsidRDefault="00186B6B" w:rsidP="008D69BE">
            <w:pPr>
              <w:ind w:left="-104" w:right="-102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Время </w:t>
            </w:r>
            <w:r w:rsidR="00595699"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479B8627" w14:textId="77777777" w:rsidR="00595699" w:rsidRPr="00D37339" w:rsidRDefault="00595699" w:rsidP="00186B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D37339">
              <w:rPr>
                <w:rFonts w:ascii="Times New Roman" w:hAnsi="Times New Roman"/>
                <w:b/>
                <w:bCs/>
                <w:i/>
                <w:iCs/>
                <w:sz w:val="24"/>
              </w:rPr>
              <w:t>Ответственный</w:t>
            </w:r>
          </w:p>
        </w:tc>
      </w:tr>
      <w:tr w:rsidR="00B60580" w:rsidRPr="00D37339" w14:paraId="237C5AF7" w14:textId="77777777" w:rsidTr="00186B6B">
        <w:tc>
          <w:tcPr>
            <w:tcW w:w="534" w:type="dxa"/>
          </w:tcPr>
          <w:p w14:paraId="07D737BD" w14:textId="77777777" w:rsidR="00B60580" w:rsidRPr="00E86D1C" w:rsidRDefault="00B60580" w:rsidP="00B6058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682137E" w14:textId="534C9CEA" w:rsidR="00B60580" w:rsidRPr="00B60580" w:rsidRDefault="00B60580" w:rsidP="00B60580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общественных советов при исполнительных органах государственной и муниципальной власти Ивановской области</w:t>
            </w:r>
          </w:p>
        </w:tc>
        <w:tc>
          <w:tcPr>
            <w:tcW w:w="2127" w:type="dxa"/>
          </w:tcPr>
          <w:p w14:paraId="2732ADB4" w14:textId="3D2CADB3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E3E9F91" w14:textId="76108D0E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Палаты</w:t>
            </w:r>
          </w:p>
        </w:tc>
      </w:tr>
      <w:tr w:rsidR="00B60580" w:rsidRPr="00D37339" w14:paraId="089DFF06" w14:textId="77777777" w:rsidTr="00186B6B">
        <w:tc>
          <w:tcPr>
            <w:tcW w:w="534" w:type="dxa"/>
          </w:tcPr>
          <w:p w14:paraId="1B01535E" w14:textId="77777777" w:rsidR="00B60580" w:rsidRPr="00E86D1C" w:rsidRDefault="00B60580" w:rsidP="00B6058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CE80E4C" w14:textId="5F12422A" w:rsidR="00B60580" w:rsidRPr="00B60580" w:rsidRDefault="00B60580" w:rsidP="00B60580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комитетов Ивановской областной Думы</w:t>
            </w:r>
          </w:p>
        </w:tc>
        <w:tc>
          <w:tcPr>
            <w:tcW w:w="2127" w:type="dxa"/>
          </w:tcPr>
          <w:p w14:paraId="0D794896" w14:textId="5A812D1B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4AA1EB5" w14:textId="77777777" w:rsidR="00B60580" w:rsidRPr="00B60580" w:rsidRDefault="00B60580" w:rsidP="00B6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Леванюк Е.Н., </w:t>
            </w:r>
            <w:proofErr w:type="spellStart"/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Околотин</w:t>
            </w:r>
            <w:proofErr w:type="spellEnd"/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</w:t>
            </w:r>
          </w:p>
          <w:p w14:paraId="51AD4946" w14:textId="77777777" w:rsidR="00B60580" w:rsidRPr="00B60580" w:rsidRDefault="00B60580" w:rsidP="00B6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П.В.,</w:t>
            </w:r>
          </w:p>
          <w:p w14:paraId="28AC5B92" w14:textId="29A247E8" w:rsidR="00B60580" w:rsidRPr="00B60580" w:rsidRDefault="00B60580" w:rsidP="00B6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А.Н.,</w:t>
            </w:r>
          </w:p>
          <w:p w14:paraId="7741C60E" w14:textId="561F2876" w:rsidR="00B60580" w:rsidRPr="00B60580" w:rsidRDefault="00B60580" w:rsidP="00B6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Арноне Н.В.,</w:t>
            </w:r>
          </w:p>
          <w:p w14:paraId="00E26735" w14:textId="3157F502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hAnsi="Times New Roman"/>
                <w:bCs/>
                <w:iCs/>
                <w:sz w:val="24"/>
              </w:rPr>
              <w:t>Тихов Д.А.</w:t>
            </w:r>
          </w:p>
        </w:tc>
      </w:tr>
      <w:tr w:rsidR="00B60580" w:rsidRPr="00D37339" w14:paraId="0C0DCE07" w14:textId="77777777" w:rsidTr="00186B6B">
        <w:tc>
          <w:tcPr>
            <w:tcW w:w="534" w:type="dxa"/>
          </w:tcPr>
          <w:p w14:paraId="781C59CB" w14:textId="77777777" w:rsidR="00B60580" w:rsidRPr="00D37339" w:rsidRDefault="00B60580" w:rsidP="00B6058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72ADAB71" w14:textId="2420E521" w:rsidR="00B60580" w:rsidRPr="00B60580" w:rsidRDefault="00B60580" w:rsidP="00B60580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0B970112" w14:textId="1D02D604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3B10BC1F" w14:textId="10D925AE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Леванюк Е.Н.</w:t>
            </w:r>
          </w:p>
        </w:tc>
      </w:tr>
      <w:tr w:rsidR="00B60580" w:rsidRPr="00D37339" w14:paraId="32A26D35" w14:textId="77777777" w:rsidTr="00186B6B">
        <w:tc>
          <w:tcPr>
            <w:tcW w:w="534" w:type="dxa"/>
          </w:tcPr>
          <w:p w14:paraId="502ABD76" w14:textId="77777777" w:rsidR="00B60580" w:rsidRPr="00D37339" w:rsidRDefault="00B60580" w:rsidP="00B6058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12B32C2A" w14:textId="39962484" w:rsidR="00B60580" w:rsidRPr="00B60580" w:rsidRDefault="00B60580" w:rsidP="00B60580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совместных мероприятий с ветеранскими и общественными организациями Ивановской области</w:t>
            </w:r>
          </w:p>
        </w:tc>
        <w:tc>
          <w:tcPr>
            <w:tcW w:w="2127" w:type="dxa"/>
          </w:tcPr>
          <w:p w14:paraId="7EB207FE" w14:textId="34BB4945" w:rsidR="00B60580" w:rsidRP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0EE99915" w14:textId="05FABC27" w:rsidR="00B60580" w:rsidRPr="00B60580" w:rsidRDefault="00B60580" w:rsidP="00B60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Околотин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В.С.</w:t>
            </w:r>
          </w:p>
        </w:tc>
      </w:tr>
      <w:tr w:rsidR="00B60580" w:rsidRPr="00D37339" w14:paraId="431D6D5B" w14:textId="77777777" w:rsidTr="00186B6B">
        <w:tc>
          <w:tcPr>
            <w:tcW w:w="534" w:type="dxa"/>
          </w:tcPr>
          <w:p w14:paraId="72048B6B" w14:textId="77777777" w:rsidR="00B60580" w:rsidRPr="00D37339" w:rsidRDefault="00B60580" w:rsidP="00B6058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33657CC3" w14:textId="2BD856A0" w:rsidR="00B60580" w:rsidRDefault="00B60580" w:rsidP="00B60580">
            <w:pPr>
              <w:tabs>
                <w:tab w:val="left" w:pos="2055"/>
              </w:tabs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просветительских мероприятий</w:t>
            </w:r>
            <w:r w:rsidR="004B20A5">
              <w:rPr>
                <w:rFonts w:ascii="Times New Roman" w:hAnsi="Times New Roman"/>
                <w:bCs/>
                <w:iCs/>
                <w:sz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</w:rPr>
              <w:t>лекций, встреч, направленных на сохранение исторической памяти</w:t>
            </w:r>
            <w:r w:rsidR="004B20A5">
              <w:rPr>
                <w:rFonts w:ascii="Times New Roman" w:hAnsi="Times New Roman"/>
                <w:bCs/>
                <w:iCs/>
                <w:sz w:val="24"/>
              </w:rPr>
              <w:t xml:space="preserve">, </w:t>
            </w:r>
            <w:r w:rsidR="00AC109C">
              <w:rPr>
                <w:rFonts w:ascii="Times New Roman" w:hAnsi="Times New Roman"/>
                <w:bCs/>
                <w:iCs/>
                <w:sz w:val="24"/>
              </w:rPr>
              <w:t xml:space="preserve">содействие </w:t>
            </w:r>
            <w:r w:rsidR="00AC109C" w:rsidRPr="004B20A5">
              <w:rPr>
                <w:rFonts w:ascii="Times New Roman" w:hAnsi="Times New Roman"/>
                <w:bCs/>
                <w:iCs/>
                <w:sz w:val="24"/>
              </w:rPr>
              <w:t>в</w:t>
            </w:r>
            <w:r w:rsidR="004B20A5" w:rsidRPr="004B20A5">
              <w:rPr>
                <w:rFonts w:ascii="Times New Roman" w:hAnsi="Times New Roman"/>
                <w:bCs/>
                <w:iCs/>
                <w:sz w:val="24"/>
              </w:rPr>
              <w:t xml:space="preserve"> сфере патриотического воспитания</w:t>
            </w:r>
          </w:p>
        </w:tc>
        <w:tc>
          <w:tcPr>
            <w:tcW w:w="2127" w:type="dxa"/>
          </w:tcPr>
          <w:p w14:paraId="5770061A" w14:textId="61040AEC" w:rsidR="00B60580" w:rsidRPr="00D37339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76CF8533" w14:textId="77777777" w:rsid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Околотин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В.С.,</w:t>
            </w:r>
          </w:p>
          <w:p w14:paraId="7FA6F54C" w14:textId="5754E804" w:rsidR="00B60580" w:rsidRDefault="00B60580" w:rsidP="00B60580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Смирнов В.П.</w:t>
            </w:r>
          </w:p>
        </w:tc>
      </w:tr>
      <w:tr w:rsidR="004B20A5" w:rsidRPr="00D37339" w14:paraId="24B9CAAE" w14:textId="77777777" w:rsidTr="00186B6B">
        <w:tc>
          <w:tcPr>
            <w:tcW w:w="534" w:type="dxa"/>
          </w:tcPr>
          <w:p w14:paraId="44159DC0" w14:textId="77777777" w:rsidR="004B20A5" w:rsidRPr="00D37339" w:rsidRDefault="004B20A5" w:rsidP="004B20A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0C51A140" w14:textId="2F4E888F" w:rsidR="004B20A5" w:rsidRDefault="004B20A5" w:rsidP="004B20A5">
            <w:pPr>
              <w:tabs>
                <w:tab w:val="left" w:pos="2055"/>
              </w:tabs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просветительских мероприятий, акций, лекций, встреч, направленных на повышение правовой грамотности детей и молодежи</w:t>
            </w:r>
          </w:p>
        </w:tc>
        <w:tc>
          <w:tcPr>
            <w:tcW w:w="2127" w:type="dxa"/>
          </w:tcPr>
          <w:p w14:paraId="32A3C734" w14:textId="233FAE6F" w:rsidR="004B20A5" w:rsidRPr="00D37339" w:rsidRDefault="004B20A5" w:rsidP="004B20A5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15BE3FAE" w14:textId="77777777" w:rsidR="004B20A5" w:rsidRDefault="004B20A5" w:rsidP="004B2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Леванюк Е.Н.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01DDD26" w14:textId="1435B3F1" w:rsidR="004B20A5" w:rsidRDefault="004B20A5" w:rsidP="004B20A5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А.Н.</w:t>
            </w:r>
          </w:p>
        </w:tc>
      </w:tr>
      <w:tr w:rsidR="000858FD" w:rsidRPr="00D37339" w14:paraId="56BB6370" w14:textId="77777777" w:rsidTr="00186B6B">
        <w:tc>
          <w:tcPr>
            <w:tcW w:w="534" w:type="dxa"/>
          </w:tcPr>
          <w:p w14:paraId="67BCA930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4BB3875B" w14:textId="56D800FC" w:rsidR="000858FD" w:rsidRDefault="000858FD" w:rsidP="000858FD">
            <w:pPr>
              <w:tabs>
                <w:tab w:val="left" w:pos="2055"/>
              </w:tabs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Участие в форумах Общественной палаты РФ «Сообщество»</w:t>
            </w:r>
          </w:p>
        </w:tc>
        <w:tc>
          <w:tcPr>
            <w:tcW w:w="2127" w:type="dxa"/>
          </w:tcPr>
          <w:p w14:paraId="415C7DA2" w14:textId="43A9AA8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144C85F2" w14:textId="5296079C" w:rsidR="000858FD" w:rsidRPr="00B60580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Палаты</w:t>
            </w:r>
          </w:p>
        </w:tc>
      </w:tr>
      <w:tr w:rsidR="000858FD" w:rsidRPr="00D37339" w14:paraId="0977D4AE" w14:textId="77777777" w:rsidTr="00DE073C">
        <w:tc>
          <w:tcPr>
            <w:tcW w:w="10173" w:type="dxa"/>
            <w:gridSpan w:val="4"/>
          </w:tcPr>
          <w:p w14:paraId="3BAA25C5" w14:textId="568858F8" w:rsidR="000858FD" w:rsidRPr="00D37339" w:rsidRDefault="000858FD" w:rsidP="00085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здравоохранению и социальной политике</w:t>
            </w:r>
          </w:p>
        </w:tc>
      </w:tr>
      <w:tr w:rsidR="000858FD" w:rsidRPr="00D37339" w14:paraId="4BC92AF4" w14:textId="77777777" w:rsidTr="00186B6B">
        <w:tc>
          <w:tcPr>
            <w:tcW w:w="534" w:type="dxa"/>
          </w:tcPr>
          <w:p w14:paraId="5526D015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D098A4C" w14:textId="39233101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Проведение мониторинга поликлиник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г.Иваново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по вопросу ведения записи пациента на прием к специалистам </w:t>
            </w:r>
          </w:p>
        </w:tc>
        <w:tc>
          <w:tcPr>
            <w:tcW w:w="2127" w:type="dxa"/>
          </w:tcPr>
          <w:p w14:paraId="020B6931" w14:textId="238CD865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0ACF3FA4" w14:textId="710E92C3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40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О.А., члены комиссии</w:t>
            </w:r>
          </w:p>
        </w:tc>
      </w:tr>
      <w:tr w:rsidR="000858FD" w:rsidRPr="00D37339" w14:paraId="27DD2B36" w14:textId="77777777" w:rsidTr="00186B6B">
        <w:tc>
          <w:tcPr>
            <w:tcW w:w="534" w:type="dxa"/>
          </w:tcPr>
          <w:p w14:paraId="1149F4F3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D46D30F" w14:textId="2CBC6E4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общего контроля за реализацией национальных и региональных проектов в сфере здравоохранения, модернизацией первичного звена здравоохранения</w:t>
            </w:r>
          </w:p>
        </w:tc>
        <w:tc>
          <w:tcPr>
            <w:tcW w:w="2127" w:type="dxa"/>
          </w:tcPr>
          <w:p w14:paraId="011BDCEA" w14:textId="53DF56B5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24F6B727" w14:textId="32FBC466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40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О.А., члены комиссии</w:t>
            </w:r>
          </w:p>
        </w:tc>
      </w:tr>
      <w:tr w:rsidR="000858FD" w:rsidRPr="00D37339" w14:paraId="7AA58775" w14:textId="77777777" w:rsidTr="00186B6B">
        <w:tc>
          <w:tcPr>
            <w:tcW w:w="534" w:type="dxa"/>
          </w:tcPr>
          <w:p w14:paraId="6B34EC9F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8668B8B" w14:textId="3A2FBEF1" w:rsidR="000858FD" w:rsidRPr="00D37339" w:rsidRDefault="000858FD" w:rsidP="000858FD">
            <w:pPr>
              <w:tabs>
                <w:tab w:val="left" w:pos="1185"/>
              </w:tabs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Контроль за проведением мероприятий по популяризации спорта в регионе</w:t>
            </w:r>
          </w:p>
        </w:tc>
        <w:tc>
          <w:tcPr>
            <w:tcW w:w="2127" w:type="dxa"/>
          </w:tcPr>
          <w:p w14:paraId="41043008" w14:textId="54BCF466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8B38942" w14:textId="42649CED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40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О.А., члены комиссии</w:t>
            </w:r>
          </w:p>
        </w:tc>
      </w:tr>
      <w:tr w:rsidR="000858FD" w:rsidRPr="00D37339" w14:paraId="6A9ADC20" w14:textId="77777777" w:rsidTr="00186B6B">
        <w:tc>
          <w:tcPr>
            <w:tcW w:w="534" w:type="dxa"/>
          </w:tcPr>
          <w:p w14:paraId="7F81C232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003FAD7" w14:textId="55AF2315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Работа с молодежью по расширению волонтерского движения</w:t>
            </w:r>
          </w:p>
        </w:tc>
        <w:tc>
          <w:tcPr>
            <w:tcW w:w="2127" w:type="dxa"/>
          </w:tcPr>
          <w:p w14:paraId="23BADB8E" w14:textId="3AE1B33F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52859B12" w14:textId="7775B9F1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401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О.А., члены комиссии</w:t>
            </w:r>
          </w:p>
        </w:tc>
      </w:tr>
      <w:tr w:rsidR="000858FD" w:rsidRPr="00D37339" w14:paraId="2F0A38E5" w14:textId="77777777" w:rsidTr="00186B6B">
        <w:tc>
          <w:tcPr>
            <w:tcW w:w="534" w:type="dxa"/>
          </w:tcPr>
          <w:p w14:paraId="2C093E73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9AD90F9" w14:textId="425D4DC2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129FA070" w14:textId="107CDD2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10DAA575" w14:textId="02371212" w:rsidR="000858FD" w:rsidRPr="00D37339" w:rsidRDefault="000858FD" w:rsidP="000858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О.А., </w:t>
            </w:r>
            <w:r w:rsidRPr="0040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0A73DC99" w14:textId="77777777" w:rsidTr="00DE073C">
        <w:tc>
          <w:tcPr>
            <w:tcW w:w="10173" w:type="dxa"/>
            <w:gridSpan w:val="4"/>
          </w:tcPr>
          <w:p w14:paraId="7B65C642" w14:textId="069EC8D8" w:rsidR="000858FD" w:rsidRPr="00D37339" w:rsidRDefault="000858FD" w:rsidP="000858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развитию малых городов</w:t>
            </w:r>
          </w:p>
        </w:tc>
      </w:tr>
      <w:tr w:rsidR="000858FD" w:rsidRPr="00D37339" w14:paraId="7EFB5452" w14:textId="77777777" w:rsidTr="00186B6B">
        <w:tc>
          <w:tcPr>
            <w:tcW w:w="534" w:type="dxa"/>
          </w:tcPr>
          <w:p w14:paraId="19E28E8F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383C789" w14:textId="2D57EF23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Мониторинг развития малых городов по направлению «Комфортный город» (общественные пространства, благоустройство дворовых территорий, цифровизация)</w:t>
            </w:r>
          </w:p>
        </w:tc>
        <w:tc>
          <w:tcPr>
            <w:tcW w:w="2127" w:type="dxa"/>
          </w:tcPr>
          <w:p w14:paraId="118AA678" w14:textId="3BF4303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308A9705" w14:textId="7777777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Арноне Н.В., </w:t>
            </w:r>
          </w:p>
          <w:p w14:paraId="0F20F8F4" w14:textId="4FD06AEA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члены комиссии</w:t>
            </w:r>
          </w:p>
        </w:tc>
      </w:tr>
      <w:tr w:rsidR="000858FD" w:rsidRPr="00D37339" w14:paraId="1BBC2F04" w14:textId="77777777" w:rsidTr="00186B6B">
        <w:trPr>
          <w:trHeight w:val="700"/>
        </w:trPr>
        <w:tc>
          <w:tcPr>
            <w:tcW w:w="534" w:type="dxa"/>
          </w:tcPr>
          <w:p w14:paraId="7C847FF7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22E181A" w14:textId="3CB8BB8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Стратегическое направление «Активный малый город»: анализ существующих общественных пространств, коворкингов, площадок для проведения бизнес и творческих встреч с жителями города</w:t>
            </w:r>
          </w:p>
        </w:tc>
        <w:tc>
          <w:tcPr>
            <w:tcW w:w="2127" w:type="dxa"/>
          </w:tcPr>
          <w:p w14:paraId="3D5F4A2E" w14:textId="42425C01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14:paraId="383666FF" w14:textId="77777777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Арноне Н.В., </w:t>
            </w:r>
          </w:p>
          <w:p w14:paraId="0BAD8B0D" w14:textId="1A1A0886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7F016396" w14:textId="77777777" w:rsidTr="00186B6B">
        <w:tc>
          <w:tcPr>
            <w:tcW w:w="534" w:type="dxa"/>
          </w:tcPr>
          <w:p w14:paraId="3141C5E4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6D07C17" w14:textId="2CBCAB31" w:rsidR="000858FD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Проведение мероприятий </w:t>
            </w:r>
          </w:p>
          <w:p w14:paraId="43519704" w14:textId="14E3B6B8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по формированию культурной идентичности малых городов. Анализ инфраструктуры отрасли «культура» малых городов</w:t>
            </w:r>
          </w:p>
        </w:tc>
        <w:tc>
          <w:tcPr>
            <w:tcW w:w="2127" w:type="dxa"/>
          </w:tcPr>
          <w:p w14:paraId="2C1B5077" w14:textId="26D6639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05455AB4" w14:textId="77777777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Арноне Н.В., </w:t>
            </w:r>
          </w:p>
          <w:p w14:paraId="2EEAC12B" w14:textId="50B55892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36604219" w14:textId="77777777" w:rsidTr="00186B6B">
        <w:tc>
          <w:tcPr>
            <w:tcW w:w="534" w:type="dxa"/>
          </w:tcPr>
          <w:p w14:paraId="53FE5ADD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FF0B177" w14:textId="2CA0BABD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2FD512A0" w14:textId="2D28ACE4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2DB68176" w14:textId="77777777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Арноне Н.В., </w:t>
            </w:r>
          </w:p>
          <w:p w14:paraId="1C384949" w14:textId="162893B0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313C2F69" w14:textId="77777777" w:rsidTr="00DE073C">
        <w:tc>
          <w:tcPr>
            <w:tcW w:w="10173" w:type="dxa"/>
            <w:gridSpan w:val="4"/>
          </w:tcPr>
          <w:p w14:paraId="5A740DA4" w14:textId="307AF8A8" w:rsidR="000858FD" w:rsidRPr="00D37339" w:rsidRDefault="000858FD" w:rsidP="000858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образованию</w:t>
            </w:r>
          </w:p>
        </w:tc>
      </w:tr>
      <w:tr w:rsidR="000858FD" w:rsidRPr="00D37339" w14:paraId="1E701A64" w14:textId="77777777" w:rsidTr="00186B6B">
        <w:tc>
          <w:tcPr>
            <w:tcW w:w="534" w:type="dxa"/>
          </w:tcPr>
          <w:p w14:paraId="48871B6F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2343F54" w14:textId="2A76455F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региональных мероприятиях по плану Департамента образования и науки Ивановской области</w:t>
            </w:r>
          </w:p>
        </w:tc>
        <w:tc>
          <w:tcPr>
            <w:tcW w:w="2127" w:type="dxa"/>
          </w:tcPr>
          <w:p w14:paraId="296E305D" w14:textId="16E3B458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4F18DFFB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03423822" w14:textId="08558531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4069A79D" w14:textId="77777777" w:rsidTr="00186B6B">
        <w:tc>
          <w:tcPr>
            <w:tcW w:w="534" w:type="dxa"/>
          </w:tcPr>
          <w:p w14:paraId="2A878FDE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DA6FE75" w14:textId="2BBB73E6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организационного комитета регионального конкурса «Педагог года»</w:t>
            </w:r>
          </w:p>
        </w:tc>
        <w:tc>
          <w:tcPr>
            <w:tcW w:w="2127" w:type="dxa"/>
          </w:tcPr>
          <w:p w14:paraId="7A7C9AED" w14:textId="057B4DFE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537D6B4B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195080CB" w14:textId="0D89FBEF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2CDB8547" w14:textId="77777777" w:rsidTr="00186B6B">
        <w:tc>
          <w:tcPr>
            <w:tcW w:w="534" w:type="dxa"/>
          </w:tcPr>
          <w:p w14:paraId="1900863A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2A0B81" w14:textId="4DBC28DA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2F255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круглого стола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 философия воспитания</w:t>
            </w:r>
            <w:r w:rsidRPr="002F255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1C0822B1" w14:textId="0978C2D6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2F25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квартал</w:t>
            </w:r>
          </w:p>
        </w:tc>
        <w:tc>
          <w:tcPr>
            <w:tcW w:w="2268" w:type="dxa"/>
          </w:tcPr>
          <w:p w14:paraId="73B3459E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7F279712" w14:textId="3F82A9D9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5CD39769" w14:textId="77777777" w:rsidTr="00186B6B">
        <w:tc>
          <w:tcPr>
            <w:tcW w:w="534" w:type="dxa"/>
          </w:tcPr>
          <w:p w14:paraId="01DCAD98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9FC6455" w14:textId="776FB8AE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профориентационных встреч со старшеклассниками и студентами «Молодежь в науке». </w:t>
            </w:r>
          </w:p>
        </w:tc>
        <w:tc>
          <w:tcPr>
            <w:tcW w:w="2127" w:type="dxa"/>
          </w:tcPr>
          <w:p w14:paraId="32A1C8A1" w14:textId="4F738A76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7157E1CE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039A985B" w14:textId="537E88A2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2A324551" w14:textId="77777777" w:rsidTr="00186B6B">
        <w:tc>
          <w:tcPr>
            <w:tcW w:w="534" w:type="dxa"/>
          </w:tcPr>
          <w:p w14:paraId="4BE8B173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8EC7905" w14:textId="21425C5A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общественном контроле проведения ЕГЭ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ОГЭ</w:t>
            </w: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. Организация «горя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чей линии» по вопросам приема в </w:t>
            </w: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учебные заведения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уровней</w:t>
            </w: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2EB9266" w14:textId="180A5B26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69A9510B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025C4E3E" w14:textId="1F96F348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74B8283D" w14:textId="77777777" w:rsidTr="00186B6B">
        <w:tc>
          <w:tcPr>
            <w:tcW w:w="534" w:type="dxa"/>
          </w:tcPr>
          <w:p w14:paraId="5D8FE396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41AE780" w14:textId="15E3E208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безопасности организаций общего, дополнительного, профессионального образования</w:t>
            </w:r>
          </w:p>
        </w:tc>
        <w:tc>
          <w:tcPr>
            <w:tcW w:w="2127" w:type="dxa"/>
          </w:tcPr>
          <w:p w14:paraId="47301CED" w14:textId="0A016D90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квартал</w:t>
            </w: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D80117E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1BD27AA7" w14:textId="352BFD4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14321BE5" w14:textId="77777777" w:rsidTr="00186B6B">
        <w:tc>
          <w:tcPr>
            <w:tcW w:w="534" w:type="dxa"/>
          </w:tcPr>
          <w:p w14:paraId="623E049E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0441970" w14:textId="49DD0A40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B00291">
              <w:rPr>
                <w:rFonts w:ascii="Times New Roman" w:hAnsi="Times New Roman"/>
                <w:color w:val="000000"/>
                <w:sz w:val="24"/>
                <w:szCs w:val="24"/>
              </w:rPr>
              <w:t>Система школьного питания. Мониторинг организации бесплатного здорового горячего питания и снабжения качественными продуктами для обучающихся, осваивающих образовательные программы начального общего образования</w:t>
            </w:r>
          </w:p>
        </w:tc>
        <w:tc>
          <w:tcPr>
            <w:tcW w:w="2127" w:type="dxa"/>
          </w:tcPr>
          <w:p w14:paraId="4F9090B7" w14:textId="6DF7537D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021A22D7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780C8AB4" w14:textId="3FB750AC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54E88703" w14:textId="77777777" w:rsidTr="00186B6B">
        <w:tc>
          <w:tcPr>
            <w:tcW w:w="534" w:type="dxa"/>
          </w:tcPr>
          <w:p w14:paraId="7D20F5DD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48527A7" w14:textId="04A89808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 контроль за реализацией региональной программы по капитальному ремонту детских садов</w:t>
            </w:r>
          </w:p>
        </w:tc>
        <w:tc>
          <w:tcPr>
            <w:tcW w:w="2127" w:type="dxa"/>
          </w:tcPr>
          <w:p w14:paraId="334F21FD" w14:textId="0881802A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14:paraId="3EF97EAF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7DD7A52C" w14:textId="047DD5D2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1F8D576D" w14:textId="77777777" w:rsidTr="00186B6B">
        <w:tc>
          <w:tcPr>
            <w:tcW w:w="534" w:type="dxa"/>
          </w:tcPr>
          <w:p w14:paraId="21B5E740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A75356D" w14:textId="7C9F2568" w:rsidR="000858FD" w:rsidRPr="00D37339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5D8F72C2" w14:textId="006AF0BC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48437B43" w14:textId="77777777" w:rsidR="000858FD" w:rsidRPr="00D37339" w:rsidRDefault="000858FD" w:rsidP="00085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Ситнова А.А.,</w:t>
            </w:r>
          </w:p>
          <w:p w14:paraId="63326659" w14:textId="5FDC84B7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44CFE4C7" w14:textId="77777777" w:rsidTr="00DE073C">
        <w:tc>
          <w:tcPr>
            <w:tcW w:w="10173" w:type="dxa"/>
            <w:gridSpan w:val="4"/>
          </w:tcPr>
          <w:p w14:paraId="5324C615" w14:textId="6A820366" w:rsidR="000858FD" w:rsidRPr="00D37339" w:rsidRDefault="000858FD" w:rsidP="000858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экологии</w:t>
            </w:r>
          </w:p>
        </w:tc>
      </w:tr>
      <w:tr w:rsidR="000858FD" w:rsidRPr="00D37339" w14:paraId="43C1E5CA" w14:textId="77777777" w:rsidTr="00186B6B">
        <w:tc>
          <w:tcPr>
            <w:tcW w:w="534" w:type="dxa"/>
          </w:tcPr>
          <w:p w14:paraId="76887544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B44B2AF" w14:textId="17BE6D99" w:rsidR="000858FD" w:rsidRPr="00641AFB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 xml:space="preserve">Экологическое просвещение </w:t>
            </w:r>
            <w:r>
              <w:rPr>
                <w:rFonts w:ascii="Times New Roman" w:hAnsi="Times New Roman"/>
                <w:bCs/>
                <w:iCs/>
                <w:sz w:val="24"/>
              </w:rPr>
              <w:t>(</w:t>
            </w:r>
            <w:r w:rsidRPr="00641AFB">
              <w:rPr>
                <w:rFonts w:ascii="Times New Roman" w:hAnsi="Times New Roman"/>
                <w:bCs/>
                <w:iCs/>
                <w:sz w:val="24"/>
              </w:rPr>
              <w:t>1.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641AFB">
              <w:rPr>
                <w:rFonts w:ascii="Times New Roman" w:hAnsi="Times New Roman"/>
                <w:bCs/>
                <w:iCs/>
                <w:sz w:val="24"/>
              </w:rPr>
              <w:t xml:space="preserve">Проведение эко лекции в штабе Общественной поддержки. </w:t>
            </w:r>
          </w:p>
          <w:p w14:paraId="6C079CC6" w14:textId="65F09ACB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641AFB">
              <w:rPr>
                <w:rFonts w:ascii="Times New Roman" w:hAnsi="Times New Roman"/>
                <w:bCs/>
                <w:iCs/>
                <w:sz w:val="24"/>
              </w:rPr>
              <w:t>2.Информационная поддержка экологических проблем и проблем раздельного сбора</w:t>
            </w:r>
            <w:r>
              <w:rPr>
                <w:rFonts w:ascii="Times New Roman" w:hAnsi="Times New Roman"/>
                <w:bCs/>
                <w:iCs/>
                <w:sz w:val="24"/>
              </w:rPr>
              <w:t>, н</w:t>
            </w:r>
            <w:r w:rsidRPr="00641AFB">
              <w:rPr>
                <w:rFonts w:ascii="Times New Roman" w:hAnsi="Times New Roman"/>
                <w:bCs/>
                <w:iCs/>
                <w:sz w:val="24"/>
              </w:rPr>
              <w:t>аписание статей в городские и областные СМИ</w:t>
            </w:r>
            <w:r>
              <w:rPr>
                <w:rFonts w:ascii="Times New Roman" w:hAnsi="Times New Roman"/>
                <w:bCs/>
                <w:iCs/>
                <w:sz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7B16477F" w14:textId="2F62A82D" w:rsidR="000858FD" w:rsidRPr="00F77CD2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77CD2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20C1BED0" w14:textId="406017B8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0894307B" w14:textId="77777777" w:rsidTr="00186B6B">
        <w:tc>
          <w:tcPr>
            <w:tcW w:w="534" w:type="dxa"/>
          </w:tcPr>
          <w:p w14:paraId="00994104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25FE6A3" w14:textId="7F7F4D89" w:rsidR="000858FD" w:rsidRPr="00AC109C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>Встречи с представителями органов государственной власти. Организация встречи с представителями Службы государственной жилищной инспекцией Ивановской области   по вопросу отработки жалоб от жителей.</w:t>
            </w:r>
          </w:p>
        </w:tc>
        <w:tc>
          <w:tcPr>
            <w:tcW w:w="2127" w:type="dxa"/>
          </w:tcPr>
          <w:p w14:paraId="041FA6D4" w14:textId="5883E744" w:rsidR="000858FD" w:rsidRPr="00F77CD2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77CD2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4D4FC70E" w14:textId="14FBD78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29250007" w14:textId="77777777" w:rsidTr="00186B6B">
        <w:tc>
          <w:tcPr>
            <w:tcW w:w="534" w:type="dxa"/>
          </w:tcPr>
          <w:p w14:paraId="381485F2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66375A6" w14:textId="0823E8DF" w:rsidR="000858FD" w:rsidRPr="00AC109C" w:rsidRDefault="000858FD" w:rsidP="00AC109C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>Проведение Акции «Добрые крышечки» в городе Кинешма. Написание материала об акции, организация сбора добрых крышечек, информирование образовательных учреждений г. Кинешма.</w:t>
            </w:r>
          </w:p>
        </w:tc>
        <w:tc>
          <w:tcPr>
            <w:tcW w:w="2127" w:type="dxa"/>
          </w:tcPr>
          <w:p w14:paraId="30A527E3" w14:textId="2CB8A9B5" w:rsidR="000858FD" w:rsidRPr="00F77CD2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77CD2"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4AF80D5A" w14:textId="47A7B6FD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AC109C">
              <w:rPr>
                <w:rFonts w:ascii="Times New Roman" w:hAnsi="Times New Roman"/>
                <w:bCs/>
                <w:iCs/>
                <w:sz w:val="24"/>
              </w:rPr>
              <w:t xml:space="preserve">при участии </w:t>
            </w:r>
            <w:r w:rsidRPr="00AC109C">
              <w:rPr>
                <w:rFonts w:ascii="Times New Roman" w:hAnsi="Times New Roman"/>
                <w:bCs/>
                <w:iCs/>
                <w:sz w:val="24"/>
              </w:rPr>
              <w:t>депутат</w:t>
            </w:r>
            <w:r w:rsidR="00AC109C">
              <w:rPr>
                <w:rFonts w:ascii="Times New Roman" w:hAnsi="Times New Roman"/>
                <w:bCs/>
                <w:iCs/>
                <w:sz w:val="24"/>
              </w:rPr>
              <w:t xml:space="preserve">ов </w:t>
            </w:r>
            <w:r w:rsidRPr="00AC109C">
              <w:rPr>
                <w:rFonts w:ascii="Times New Roman" w:hAnsi="Times New Roman"/>
                <w:bCs/>
                <w:iCs/>
                <w:sz w:val="24"/>
              </w:rPr>
              <w:t xml:space="preserve">Ивановской областной Думы </w:t>
            </w:r>
          </w:p>
        </w:tc>
      </w:tr>
      <w:tr w:rsidR="000858FD" w:rsidRPr="00D37339" w14:paraId="0B73A19A" w14:textId="77777777" w:rsidTr="00186B6B">
        <w:tc>
          <w:tcPr>
            <w:tcW w:w="534" w:type="dxa"/>
          </w:tcPr>
          <w:p w14:paraId="72BF594E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81C6BD0" w14:textId="77777777" w:rsidR="000858FD" w:rsidRPr="00F903CE" w:rsidRDefault="000858FD" w:rsidP="00AC109C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Участие в акциях по уборке мусора:</w:t>
            </w:r>
          </w:p>
          <w:p w14:paraId="7A4AC15F" w14:textId="2663F237" w:rsidR="000858FD" w:rsidRDefault="000858FD" w:rsidP="00AC109C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- о</w:t>
            </w:r>
            <w:r w:rsidRPr="00F903CE">
              <w:rPr>
                <w:rFonts w:ascii="Times New Roman" w:hAnsi="Times New Roman"/>
                <w:bCs/>
                <w:iCs/>
                <w:sz w:val="24"/>
              </w:rPr>
              <w:t>рганизация субботника ко дню «Эколога»;</w:t>
            </w:r>
          </w:p>
          <w:p w14:paraId="31D1FD86" w14:textId="4FE1C8F3" w:rsidR="000858FD" w:rsidRPr="00F903CE" w:rsidRDefault="000858FD" w:rsidP="00AC109C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- </w:t>
            </w:r>
            <w:proofErr w:type="spellStart"/>
            <w:r w:rsidRPr="00F903CE">
              <w:rPr>
                <w:rFonts w:ascii="Times New Roman" w:hAnsi="Times New Roman"/>
                <w:bCs/>
                <w:iCs/>
                <w:sz w:val="24"/>
              </w:rPr>
              <w:t>плог</w:t>
            </w:r>
            <w:r>
              <w:rPr>
                <w:rFonts w:ascii="Times New Roman" w:hAnsi="Times New Roman"/>
                <w:bCs/>
                <w:iCs/>
                <w:sz w:val="24"/>
              </w:rPr>
              <w:t>г</w:t>
            </w:r>
            <w:r w:rsidRPr="00F903CE">
              <w:rPr>
                <w:rFonts w:ascii="Times New Roman" w:hAnsi="Times New Roman"/>
                <w:bCs/>
                <w:iCs/>
                <w:sz w:val="24"/>
              </w:rPr>
              <w:t>инг</w:t>
            </w:r>
            <w:proofErr w:type="spellEnd"/>
            <w:r w:rsidRPr="00F903CE">
              <w:rPr>
                <w:rFonts w:ascii="Times New Roman" w:hAnsi="Times New Roman"/>
                <w:bCs/>
                <w:iCs/>
                <w:sz w:val="24"/>
              </w:rPr>
              <w:t xml:space="preserve"> (бег трусцой со сбором мусора)</w:t>
            </w:r>
          </w:p>
        </w:tc>
        <w:tc>
          <w:tcPr>
            <w:tcW w:w="2127" w:type="dxa"/>
          </w:tcPr>
          <w:p w14:paraId="5FF7BEA4" w14:textId="160D2699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3E5985ED" w14:textId="1EFE6003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4CFD07D4" w14:textId="77777777" w:rsidTr="00186B6B">
        <w:tc>
          <w:tcPr>
            <w:tcW w:w="534" w:type="dxa"/>
          </w:tcPr>
          <w:p w14:paraId="4F430741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97A169D" w14:textId="6B705E6A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Экологическое просвещение (</w:t>
            </w:r>
            <w:r w:rsidRPr="00AC109C">
              <w:rPr>
                <w:rFonts w:ascii="Times New Roman" w:hAnsi="Times New Roman"/>
                <w:bCs/>
                <w:iCs/>
                <w:sz w:val="24"/>
              </w:rPr>
              <w:t xml:space="preserve">Проведение эко-урока в одной из школ города в рамках разговоров о важном «Экологическое потребление») </w:t>
            </w:r>
          </w:p>
        </w:tc>
        <w:tc>
          <w:tcPr>
            <w:tcW w:w="2127" w:type="dxa"/>
          </w:tcPr>
          <w:p w14:paraId="3BC2623F" w14:textId="5451B0BC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2B3FE33B" w14:textId="6AA71BBC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4D035BED" w14:textId="77777777" w:rsidTr="00186B6B">
        <w:tc>
          <w:tcPr>
            <w:tcW w:w="534" w:type="dxa"/>
          </w:tcPr>
          <w:p w14:paraId="5FE8819D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5C141EB" w14:textId="28E9EC24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 xml:space="preserve">Проведение Акции «Добрые крышечки» (Продолжение акции по приему добрых крышечек, информирование образовательных и государственных учреждений) </w:t>
            </w:r>
          </w:p>
        </w:tc>
        <w:tc>
          <w:tcPr>
            <w:tcW w:w="2127" w:type="dxa"/>
          </w:tcPr>
          <w:p w14:paraId="120AC511" w14:textId="6620C9A8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II квартал</w:t>
            </w:r>
          </w:p>
        </w:tc>
        <w:tc>
          <w:tcPr>
            <w:tcW w:w="2268" w:type="dxa"/>
          </w:tcPr>
          <w:p w14:paraId="4236D7D8" w14:textId="27DFFBA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52A4A690" w14:textId="77777777" w:rsidTr="00186B6B">
        <w:tc>
          <w:tcPr>
            <w:tcW w:w="534" w:type="dxa"/>
          </w:tcPr>
          <w:p w14:paraId="49DD0DE9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06B8C18" w14:textId="1C15A6EB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>Участие в Экологическом форуме</w:t>
            </w:r>
          </w:p>
        </w:tc>
        <w:tc>
          <w:tcPr>
            <w:tcW w:w="2127" w:type="dxa"/>
          </w:tcPr>
          <w:p w14:paraId="78EA567F" w14:textId="0E0EC0EA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III квартал</w:t>
            </w:r>
          </w:p>
        </w:tc>
        <w:tc>
          <w:tcPr>
            <w:tcW w:w="2268" w:type="dxa"/>
          </w:tcPr>
          <w:p w14:paraId="510547E9" w14:textId="03F3F508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36858A8D" w14:textId="77777777" w:rsidTr="00186B6B">
        <w:tc>
          <w:tcPr>
            <w:tcW w:w="534" w:type="dxa"/>
          </w:tcPr>
          <w:p w14:paraId="0AA38687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F4B3B8C" w14:textId="27115E1D" w:rsidR="000858FD" w:rsidRPr="00AC109C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 xml:space="preserve"> Участие в экологической акции «Чистые игры» Евразийский кубок чистоты</w:t>
            </w:r>
          </w:p>
          <w:p w14:paraId="3E6CAB6E" w14:textId="05B1565F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</w:p>
        </w:tc>
        <w:tc>
          <w:tcPr>
            <w:tcW w:w="2127" w:type="dxa"/>
          </w:tcPr>
          <w:p w14:paraId="69F97240" w14:textId="413F4B33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III квартал</w:t>
            </w:r>
          </w:p>
        </w:tc>
        <w:tc>
          <w:tcPr>
            <w:tcW w:w="2268" w:type="dxa"/>
          </w:tcPr>
          <w:p w14:paraId="21A0F28B" w14:textId="410BF039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46D99AA8" w14:textId="77777777" w:rsidTr="00186B6B">
        <w:tc>
          <w:tcPr>
            <w:tcW w:w="534" w:type="dxa"/>
          </w:tcPr>
          <w:p w14:paraId="0E07ED70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12C8B45" w14:textId="015B4FCF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 xml:space="preserve">Участие в профильной выставке по экологии </w:t>
            </w:r>
          </w:p>
        </w:tc>
        <w:tc>
          <w:tcPr>
            <w:tcW w:w="2127" w:type="dxa"/>
          </w:tcPr>
          <w:p w14:paraId="04E7CF01" w14:textId="66E14A5A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III квартал</w:t>
            </w:r>
          </w:p>
        </w:tc>
        <w:tc>
          <w:tcPr>
            <w:tcW w:w="2268" w:type="dxa"/>
          </w:tcPr>
          <w:p w14:paraId="4BFD1348" w14:textId="020B9D04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7461B500" w14:textId="77777777" w:rsidTr="00186B6B">
        <w:tc>
          <w:tcPr>
            <w:tcW w:w="534" w:type="dxa"/>
          </w:tcPr>
          <w:p w14:paraId="3DEA7B52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789D433" w14:textId="03438707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>Мониторинг состояния контейнерных площадок</w:t>
            </w:r>
          </w:p>
        </w:tc>
        <w:tc>
          <w:tcPr>
            <w:tcW w:w="2127" w:type="dxa"/>
          </w:tcPr>
          <w:p w14:paraId="2D9E9972" w14:textId="30880893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387179FD" w14:textId="129361EC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54010297" w14:textId="77777777" w:rsidTr="00186B6B">
        <w:tc>
          <w:tcPr>
            <w:tcW w:w="534" w:type="dxa"/>
          </w:tcPr>
          <w:p w14:paraId="1903EAC2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651D37E" w14:textId="560E3D18" w:rsidR="000858FD" w:rsidRPr="00F903CE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>Проведение эко-конкурса «Чистое Иваново» на предмет экологических инициатив и проектов от школьников и студентов (рассмотрение вопроса о проведении данного конкурса на базе центра «Солярис»)</w:t>
            </w:r>
          </w:p>
        </w:tc>
        <w:tc>
          <w:tcPr>
            <w:tcW w:w="2127" w:type="dxa"/>
          </w:tcPr>
          <w:p w14:paraId="4C2B5965" w14:textId="25231E18" w:rsidR="000858FD" w:rsidRPr="00F903C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F903CE">
              <w:rPr>
                <w:rFonts w:ascii="Times New Roman" w:hAnsi="Times New Roman"/>
                <w:bCs/>
                <w:iCs/>
                <w:sz w:val="24"/>
              </w:rPr>
              <w:t>IV квартал</w:t>
            </w:r>
          </w:p>
        </w:tc>
        <w:tc>
          <w:tcPr>
            <w:tcW w:w="2268" w:type="dxa"/>
          </w:tcPr>
          <w:p w14:paraId="3611629D" w14:textId="3B204872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4E46AEC7" w14:textId="77777777" w:rsidTr="00186B6B">
        <w:tc>
          <w:tcPr>
            <w:tcW w:w="534" w:type="dxa"/>
          </w:tcPr>
          <w:p w14:paraId="1150A9FC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E95D2CE" w14:textId="2F177000" w:rsidR="000858FD" w:rsidRPr="00D37339" w:rsidRDefault="000858FD" w:rsidP="000858FD">
            <w:pPr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AC109C">
              <w:rPr>
                <w:rFonts w:ascii="Times New Roman" w:hAnsi="Times New Roman"/>
                <w:bCs/>
                <w:iCs/>
                <w:sz w:val="24"/>
              </w:rPr>
              <w:t>Личный приём граждан</w:t>
            </w:r>
          </w:p>
        </w:tc>
        <w:tc>
          <w:tcPr>
            <w:tcW w:w="2127" w:type="dxa"/>
          </w:tcPr>
          <w:p w14:paraId="34C513C2" w14:textId="3130827F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0793DB09" w14:textId="79E7CF79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Филатова А.В., члены комиссии</w:t>
            </w:r>
          </w:p>
        </w:tc>
      </w:tr>
      <w:tr w:rsidR="000858FD" w:rsidRPr="00D37339" w14:paraId="19AD4513" w14:textId="77777777" w:rsidTr="00DE073C">
        <w:tc>
          <w:tcPr>
            <w:tcW w:w="10173" w:type="dxa"/>
            <w:gridSpan w:val="4"/>
          </w:tcPr>
          <w:p w14:paraId="0B7EC737" w14:textId="4353825D" w:rsidR="000858FD" w:rsidRPr="00D37339" w:rsidRDefault="000858FD" w:rsidP="000858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общественному контролю и правовым вопросам</w:t>
            </w:r>
          </w:p>
        </w:tc>
      </w:tr>
      <w:tr w:rsidR="000858FD" w:rsidRPr="00D37339" w14:paraId="2D98E7B7" w14:textId="77777777" w:rsidTr="00186B6B">
        <w:tc>
          <w:tcPr>
            <w:tcW w:w="534" w:type="dxa"/>
          </w:tcPr>
          <w:p w14:paraId="273FB74E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267F72A" w14:textId="33024A5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Разработка порядка назначения общественных наблюдателей от Общественной Палаты Ивановской области </w:t>
            </w:r>
          </w:p>
        </w:tc>
        <w:tc>
          <w:tcPr>
            <w:tcW w:w="2127" w:type="dxa"/>
            <w:shd w:val="clear" w:color="auto" w:fill="auto"/>
          </w:tcPr>
          <w:p w14:paraId="7981D933" w14:textId="0A6CBD6F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05767CA8" w14:textId="0103D0C5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0858FD" w:rsidRPr="00D37339" w14:paraId="30F56370" w14:textId="77777777" w:rsidTr="00186B6B">
        <w:tc>
          <w:tcPr>
            <w:tcW w:w="534" w:type="dxa"/>
          </w:tcPr>
          <w:p w14:paraId="0BC936D5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14930DE" w14:textId="23E82CCA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Формирование и работа регионального общественного штаба по наблюдению за выборами 2024 г.</w:t>
            </w:r>
          </w:p>
        </w:tc>
        <w:tc>
          <w:tcPr>
            <w:tcW w:w="2127" w:type="dxa"/>
          </w:tcPr>
          <w:p w14:paraId="2FE483ED" w14:textId="13E2F81F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В 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>течение года</w:t>
            </w:r>
          </w:p>
        </w:tc>
        <w:tc>
          <w:tcPr>
            <w:tcW w:w="2268" w:type="dxa"/>
          </w:tcPr>
          <w:p w14:paraId="6CA5D551" w14:textId="43EF5867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0858FD" w:rsidRPr="00D37339" w14:paraId="54A0614C" w14:textId="77777777" w:rsidTr="00186B6B">
        <w:tc>
          <w:tcPr>
            <w:tcW w:w="534" w:type="dxa"/>
          </w:tcPr>
          <w:p w14:paraId="1BE51EEF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FE07FCE" w14:textId="009DD966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мероприятий по подготовке к проведению общественного наблюдения за выборами в Ивановской области в 2024 г.</w:t>
            </w:r>
          </w:p>
        </w:tc>
        <w:tc>
          <w:tcPr>
            <w:tcW w:w="2127" w:type="dxa"/>
          </w:tcPr>
          <w:p w14:paraId="2293D888" w14:textId="11AEB183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I квартал</w:t>
            </w:r>
          </w:p>
        </w:tc>
        <w:tc>
          <w:tcPr>
            <w:tcW w:w="2268" w:type="dxa"/>
          </w:tcPr>
          <w:p w14:paraId="1CE692F4" w14:textId="0FAB09DD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0858FD" w:rsidRPr="00D37339" w14:paraId="0317BB3B" w14:textId="77777777" w:rsidTr="00186B6B">
        <w:tc>
          <w:tcPr>
            <w:tcW w:w="534" w:type="dxa"/>
          </w:tcPr>
          <w:p w14:paraId="766BFDE8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7F89309" w14:textId="778C850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Проведение просветительских акций и мероприятий, приуроченных к празднованию Дня России и Дня народного единства</w:t>
            </w:r>
          </w:p>
        </w:tc>
        <w:tc>
          <w:tcPr>
            <w:tcW w:w="2127" w:type="dxa"/>
          </w:tcPr>
          <w:p w14:paraId="062D8D86" w14:textId="64D8FDCA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II, IV квартал</w:t>
            </w:r>
          </w:p>
        </w:tc>
        <w:tc>
          <w:tcPr>
            <w:tcW w:w="2268" w:type="dxa"/>
          </w:tcPr>
          <w:p w14:paraId="1C9B0B93" w14:textId="08F3912B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Косолапова А.Н., члены комиссии</w:t>
            </w:r>
          </w:p>
        </w:tc>
      </w:tr>
      <w:tr w:rsidR="000858FD" w:rsidRPr="00D37339" w14:paraId="7935EECD" w14:textId="77777777" w:rsidTr="00186B6B">
        <w:trPr>
          <w:trHeight w:val="64"/>
        </w:trPr>
        <w:tc>
          <w:tcPr>
            <w:tcW w:w="534" w:type="dxa"/>
          </w:tcPr>
          <w:p w14:paraId="6EFDA187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32AA73D" w14:textId="713C502B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665E97EA" w14:textId="0FFC16C4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55F6D428" w14:textId="236777B7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Тихов Д.А., члены комиссии</w:t>
            </w:r>
          </w:p>
        </w:tc>
      </w:tr>
      <w:tr w:rsidR="000858FD" w:rsidRPr="00D37339" w14:paraId="37727474" w14:textId="77777777" w:rsidTr="00360A66">
        <w:trPr>
          <w:trHeight w:val="64"/>
        </w:trPr>
        <w:tc>
          <w:tcPr>
            <w:tcW w:w="10173" w:type="dxa"/>
            <w:gridSpan w:val="4"/>
          </w:tcPr>
          <w:p w14:paraId="2A45163A" w14:textId="611CB1B1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/>
                <w:b/>
                <w:sz w:val="24"/>
                <w:szCs w:val="24"/>
              </w:rPr>
              <w:t>Комиссия по ЖКХ</w:t>
            </w:r>
          </w:p>
        </w:tc>
      </w:tr>
      <w:tr w:rsidR="000858FD" w:rsidRPr="00D37339" w14:paraId="349017BA" w14:textId="77777777" w:rsidTr="00D0227D">
        <w:trPr>
          <w:trHeight w:val="64"/>
        </w:trPr>
        <w:tc>
          <w:tcPr>
            <w:tcW w:w="534" w:type="dxa"/>
          </w:tcPr>
          <w:p w14:paraId="6076C7FA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7E2BCDA" w14:textId="2274A127" w:rsidR="000858FD" w:rsidRPr="00E86D1C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Государственной жилищной инспекции Ивановской области (ГЖИ) по обсуждению результатов правоприменительной практики при осуществлении государственного жилищного надзора</w:t>
            </w:r>
          </w:p>
        </w:tc>
        <w:tc>
          <w:tcPr>
            <w:tcW w:w="2127" w:type="dxa"/>
            <w:vAlign w:val="center"/>
          </w:tcPr>
          <w:p w14:paraId="6073DAC6" w14:textId="7AAE1FB2" w:rsidR="000858FD" w:rsidRPr="00E86D1C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</w:t>
            </w:r>
            <w:r w:rsidRPr="00B5565E">
              <w:rPr>
                <w:rFonts w:ascii="Times New Roman" w:hAnsi="Times New Roman"/>
                <w:bCs/>
                <w:iCs/>
                <w:sz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14:paraId="579CC721" w14:textId="55C136E4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Вашурин А.С.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>, члены комиссии</w:t>
            </w:r>
          </w:p>
        </w:tc>
      </w:tr>
      <w:tr w:rsidR="000858FD" w:rsidRPr="00D37339" w14:paraId="3DD6CA8F" w14:textId="77777777" w:rsidTr="00D0227D">
        <w:trPr>
          <w:trHeight w:val="64"/>
        </w:trPr>
        <w:tc>
          <w:tcPr>
            <w:tcW w:w="534" w:type="dxa"/>
          </w:tcPr>
          <w:p w14:paraId="243DC1CB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70405D7D" w14:textId="59888E1F" w:rsidR="000858FD" w:rsidRPr="00E86D1C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внесение предложений, замечаний в проекты федеральных законов в рамках общественной экспертизы. Участие в общественных обсуждениях и парламентских слушаниях проектов федеральных законов</w:t>
            </w:r>
          </w:p>
        </w:tc>
        <w:tc>
          <w:tcPr>
            <w:tcW w:w="2127" w:type="dxa"/>
            <w:vAlign w:val="center"/>
          </w:tcPr>
          <w:p w14:paraId="704F6EF5" w14:textId="1C38CB3E" w:rsidR="000858FD" w:rsidRPr="00E86D1C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</w:t>
            </w:r>
            <w:r w:rsidRPr="00B5565E">
              <w:rPr>
                <w:rFonts w:ascii="Times New Roman" w:hAnsi="Times New Roman"/>
                <w:bCs/>
                <w:iCs/>
                <w:sz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14:paraId="3260923C" w14:textId="7063B253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Вашурин А.С</w:t>
            </w:r>
            <w:r w:rsidRPr="00D37339">
              <w:rPr>
                <w:rFonts w:ascii="Times New Roman" w:hAnsi="Times New Roman"/>
                <w:bCs/>
                <w:iCs/>
                <w:sz w:val="24"/>
              </w:rPr>
              <w:t>., члены комиссии</w:t>
            </w:r>
          </w:p>
        </w:tc>
      </w:tr>
      <w:tr w:rsidR="000858FD" w:rsidRPr="00D37339" w14:paraId="79C1AD32" w14:textId="77777777" w:rsidTr="00D0227D">
        <w:trPr>
          <w:trHeight w:val="64"/>
        </w:trPr>
        <w:tc>
          <w:tcPr>
            <w:tcW w:w="534" w:type="dxa"/>
          </w:tcPr>
          <w:p w14:paraId="7111C272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15D8C52" w14:textId="050D0713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мероприятия по осуществлению </w:t>
            </w:r>
            <w:r w:rsidRPr="009F1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контроля за деятельностью управляющих организаций, </w:t>
            </w:r>
            <w:r w:rsidRPr="00172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ЖСК</w:t>
            </w:r>
          </w:p>
        </w:tc>
        <w:tc>
          <w:tcPr>
            <w:tcW w:w="2127" w:type="dxa"/>
            <w:vAlign w:val="center"/>
          </w:tcPr>
          <w:p w14:paraId="0CDD0EC4" w14:textId="0E5EA55C" w:rsidR="000858FD" w:rsidRPr="00D37339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</w:t>
            </w:r>
            <w:r w:rsidRPr="00B5565E">
              <w:rPr>
                <w:rFonts w:ascii="Times New Roman" w:hAnsi="Times New Roman"/>
                <w:bCs/>
                <w:iCs/>
                <w:sz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14:paraId="178C3B0A" w14:textId="6B38A643" w:rsidR="000858FD" w:rsidRPr="00D37339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9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0C35456A" w14:textId="77777777" w:rsidTr="00D0227D">
        <w:trPr>
          <w:trHeight w:val="64"/>
        </w:trPr>
        <w:tc>
          <w:tcPr>
            <w:tcW w:w="534" w:type="dxa"/>
          </w:tcPr>
          <w:p w14:paraId="753B5E1A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1960F66" w14:textId="1EC01B1F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проблем отрасли ЖКХ и выработка предложений по внесению изменений в законодательство</w:t>
            </w:r>
          </w:p>
        </w:tc>
        <w:tc>
          <w:tcPr>
            <w:tcW w:w="2127" w:type="dxa"/>
            <w:vAlign w:val="center"/>
          </w:tcPr>
          <w:p w14:paraId="74D96A95" w14:textId="4ADD49D4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</w:t>
            </w:r>
            <w:r w:rsidRPr="00B5565E">
              <w:rPr>
                <w:rFonts w:ascii="Times New Roman" w:hAnsi="Times New Roman"/>
                <w:bCs/>
                <w:iCs/>
                <w:sz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14:paraId="53DACE9D" w14:textId="365008EC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97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5FCDFE37" w14:textId="77777777" w:rsidTr="00D0227D">
        <w:trPr>
          <w:trHeight w:val="64"/>
        </w:trPr>
        <w:tc>
          <w:tcPr>
            <w:tcW w:w="534" w:type="dxa"/>
          </w:tcPr>
          <w:p w14:paraId="758175B0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028CDFA5" w14:textId="2666347E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191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расчетов ОДН коммунальных ресурсов с привлечением всех заинтересованных сторон.</w:t>
            </w:r>
          </w:p>
        </w:tc>
        <w:tc>
          <w:tcPr>
            <w:tcW w:w="2127" w:type="dxa"/>
            <w:vAlign w:val="center"/>
          </w:tcPr>
          <w:p w14:paraId="716C7669" w14:textId="39F87D85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в</w:t>
            </w:r>
            <w:r w:rsidRPr="00B5565E">
              <w:rPr>
                <w:rFonts w:ascii="Times New Roman" w:hAnsi="Times New Roman"/>
                <w:bCs/>
                <w:iCs/>
                <w:sz w:val="24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14:paraId="69078032" w14:textId="3773110A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3F6988C4" w14:textId="77777777" w:rsidTr="00D0227D">
        <w:trPr>
          <w:trHeight w:val="64"/>
        </w:trPr>
        <w:tc>
          <w:tcPr>
            <w:tcW w:w="534" w:type="dxa"/>
          </w:tcPr>
          <w:p w14:paraId="74D7C521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4B27B8D" w14:textId="7884F288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т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арифн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2024: регламенты и практика</w:t>
            </w:r>
          </w:p>
        </w:tc>
        <w:tc>
          <w:tcPr>
            <w:tcW w:w="2127" w:type="dxa"/>
            <w:vAlign w:val="center"/>
          </w:tcPr>
          <w:p w14:paraId="1E3A8DBE" w14:textId="49B41AEC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март 2024</w:t>
            </w:r>
          </w:p>
        </w:tc>
        <w:tc>
          <w:tcPr>
            <w:tcW w:w="2268" w:type="dxa"/>
            <w:vAlign w:val="center"/>
          </w:tcPr>
          <w:p w14:paraId="475C6A5F" w14:textId="39D89F81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6B116168" w14:textId="77777777" w:rsidTr="00D0227D">
        <w:trPr>
          <w:trHeight w:val="64"/>
        </w:trPr>
        <w:tc>
          <w:tcPr>
            <w:tcW w:w="534" w:type="dxa"/>
          </w:tcPr>
          <w:p w14:paraId="65EC1E25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E4D5625" w14:textId="62137C94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«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ЖКХ России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67EEA813" w14:textId="5F3A6045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апрель 2024</w:t>
            </w:r>
          </w:p>
        </w:tc>
        <w:tc>
          <w:tcPr>
            <w:tcW w:w="2268" w:type="dxa"/>
            <w:vAlign w:val="center"/>
          </w:tcPr>
          <w:p w14:paraId="49B2CA8D" w14:textId="466BEA22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6D0BB754" w14:textId="77777777" w:rsidTr="00D0227D">
        <w:trPr>
          <w:trHeight w:val="64"/>
        </w:trPr>
        <w:tc>
          <w:tcPr>
            <w:tcW w:w="534" w:type="dxa"/>
          </w:tcPr>
          <w:p w14:paraId="63D45D7D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51365D1" w14:textId="09D240FA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«Реформа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хозяйства: тарифное регулирование отрасли»</w:t>
            </w:r>
          </w:p>
        </w:tc>
        <w:tc>
          <w:tcPr>
            <w:tcW w:w="2127" w:type="dxa"/>
            <w:vAlign w:val="center"/>
          </w:tcPr>
          <w:p w14:paraId="3435E1DC" w14:textId="613C9779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IV квартал 2024</w:t>
            </w:r>
          </w:p>
        </w:tc>
        <w:tc>
          <w:tcPr>
            <w:tcW w:w="2268" w:type="dxa"/>
            <w:vAlign w:val="center"/>
          </w:tcPr>
          <w:p w14:paraId="12269415" w14:textId="35020520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228E0655" w14:textId="77777777" w:rsidTr="00D0227D">
        <w:trPr>
          <w:trHeight w:val="64"/>
        </w:trPr>
        <w:tc>
          <w:tcPr>
            <w:tcW w:w="534" w:type="dxa"/>
          </w:tcPr>
          <w:p w14:paraId="564D5368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F85A8FA" w14:textId="194119A4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форуме «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5B063BF" w14:textId="45A574AF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октябрь 2024</w:t>
            </w:r>
          </w:p>
        </w:tc>
        <w:tc>
          <w:tcPr>
            <w:tcW w:w="2268" w:type="dxa"/>
            <w:vAlign w:val="center"/>
          </w:tcPr>
          <w:p w14:paraId="0AEF8A01" w14:textId="298B703F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0D9B83E7" w14:textId="77777777" w:rsidTr="00D0227D">
        <w:trPr>
          <w:trHeight w:val="64"/>
        </w:trPr>
        <w:tc>
          <w:tcPr>
            <w:tcW w:w="534" w:type="dxa"/>
          </w:tcPr>
          <w:p w14:paraId="094117ED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213F8DEE" w14:textId="4F8E77BF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е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244">
              <w:rPr>
                <w:rFonts w:ascii="Times New Roman" w:hAnsi="Times New Roman" w:cs="Times New Roman"/>
                <w:sz w:val="24"/>
                <w:szCs w:val="24"/>
              </w:rPr>
              <w:t>предприятий жилищного и коммунального хозяйства</w:t>
            </w:r>
          </w:p>
        </w:tc>
        <w:tc>
          <w:tcPr>
            <w:tcW w:w="2127" w:type="dxa"/>
            <w:vAlign w:val="center"/>
          </w:tcPr>
          <w:p w14:paraId="1E34AB18" w14:textId="78B54DF3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IV квартал 2024</w:t>
            </w:r>
          </w:p>
        </w:tc>
        <w:tc>
          <w:tcPr>
            <w:tcW w:w="2268" w:type="dxa"/>
            <w:vAlign w:val="center"/>
          </w:tcPr>
          <w:p w14:paraId="65948412" w14:textId="655DEFA2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858FD" w:rsidRPr="00D37339" w14:paraId="43CD55F1" w14:textId="77777777" w:rsidTr="005B04D9">
        <w:trPr>
          <w:trHeight w:val="64"/>
        </w:trPr>
        <w:tc>
          <w:tcPr>
            <w:tcW w:w="534" w:type="dxa"/>
          </w:tcPr>
          <w:p w14:paraId="49903F50" w14:textId="77777777" w:rsidR="000858FD" w:rsidRPr="00D37339" w:rsidRDefault="000858FD" w:rsidP="000858F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DD9C01F" w14:textId="23E0EC78" w:rsidR="000858FD" w:rsidRPr="00191A0E" w:rsidRDefault="000858FD" w:rsidP="000858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339">
              <w:rPr>
                <w:rFonts w:ascii="Times New Roman" w:hAnsi="Times New Roman" w:cs="Times New Roman"/>
                <w:sz w:val="24"/>
                <w:szCs w:val="24"/>
              </w:rPr>
              <w:t>Личный приём граждан</w:t>
            </w:r>
          </w:p>
        </w:tc>
        <w:tc>
          <w:tcPr>
            <w:tcW w:w="2127" w:type="dxa"/>
          </w:tcPr>
          <w:p w14:paraId="65AC39DB" w14:textId="06DC6B39" w:rsidR="000858FD" w:rsidRPr="00191A0E" w:rsidRDefault="000858FD" w:rsidP="000858FD">
            <w:pPr>
              <w:rPr>
                <w:rFonts w:ascii="Times New Roman" w:hAnsi="Times New Roman"/>
                <w:bCs/>
                <w:iCs/>
                <w:sz w:val="24"/>
              </w:rPr>
            </w:pPr>
            <w:r w:rsidRPr="00D37339">
              <w:rPr>
                <w:rFonts w:ascii="Times New Roman" w:hAnsi="Times New Roman"/>
                <w:bCs/>
                <w:iCs/>
                <w:sz w:val="24"/>
              </w:rPr>
              <w:t>В течение года по графику</w:t>
            </w:r>
          </w:p>
        </w:tc>
        <w:tc>
          <w:tcPr>
            <w:tcW w:w="2268" w:type="dxa"/>
          </w:tcPr>
          <w:p w14:paraId="1B34632C" w14:textId="510A22F4" w:rsidR="000858FD" w:rsidRDefault="000858FD" w:rsidP="00085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Вашурин А.С., </w:t>
            </w:r>
            <w:r w:rsidRPr="0083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</w:tbl>
    <w:p w14:paraId="1653E124" w14:textId="77777777" w:rsidR="00251673" w:rsidRDefault="00251673" w:rsidP="00172567">
      <w:pPr>
        <w:pStyle w:val="a6"/>
      </w:pPr>
    </w:p>
    <w:sectPr w:rsidR="00251673" w:rsidSect="00523B7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D56"/>
    <w:multiLevelType w:val="hybridMultilevel"/>
    <w:tmpl w:val="7FCAE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E007B"/>
    <w:multiLevelType w:val="hybridMultilevel"/>
    <w:tmpl w:val="7ECCD84A"/>
    <w:lvl w:ilvl="0" w:tplc="E29AB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50F7"/>
    <w:multiLevelType w:val="hybridMultilevel"/>
    <w:tmpl w:val="555E8A5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73ABD"/>
    <w:multiLevelType w:val="hybridMultilevel"/>
    <w:tmpl w:val="BE402F04"/>
    <w:lvl w:ilvl="0" w:tplc="DBF27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042970">
    <w:abstractNumId w:val="0"/>
  </w:num>
  <w:num w:numId="2" w16cid:durableId="475297533">
    <w:abstractNumId w:val="3"/>
  </w:num>
  <w:num w:numId="3" w16cid:durableId="947739887">
    <w:abstractNumId w:val="1"/>
  </w:num>
  <w:num w:numId="4" w16cid:durableId="1741369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2E"/>
    <w:rsid w:val="00004EFB"/>
    <w:rsid w:val="00022A9A"/>
    <w:rsid w:val="00082FF9"/>
    <w:rsid w:val="00085612"/>
    <w:rsid w:val="000858FD"/>
    <w:rsid w:val="000E3083"/>
    <w:rsid w:val="00172567"/>
    <w:rsid w:val="00186B6B"/>
    <w:rsid w:val="00191A0E"/>
    <w:rsid w:val="001A3806"/>
    <w:rsid w:val="001C37F6"/>
    <w:rsid w:val="001C3E63"/>
    <w:rsid w:val="001E7B87"/>
    <w:rsid w:val="00243A32"/>
    <w:rsid w:val="00251673"/>
    <w:rsid w:val="002D3CBF"/>
    <w:rsid w:val="002F4B4F"/>
    <w:rsid w:val="002F5605"/>
    <w:rsid w:val="003202CA"/>
    <w:rsid w:val="00321893"/>
    <w:rsid w:val="00322FF1"/>
    <w:rsid w:val="00323AF6"/>
    <w:rsid w:val="00391156"/>
    <w:rsid w:val="003B2D8A"/>
    <w:rsid w:val="003F057F"/>
    <w:rsid w:val="0040724F"/>
    <w:rsid w:val="00486F6B"/>
    <w:rsid w:val="0049305B"/>
    <w:rsid w:val="004B20A5"/>
    <w:rsid w:val="004B4AC0"/>
    <w:rsid w:val="00501454"/>
    <w:rsid w:val="0052165B"/>
    <w:rsid w:val="00523B72"/>
    <w:rsid w:val="00595699"/>
    <w:rsid w:val="005C58C0"/>
    <w:rsid w:val="005E5BCA"/>
    <w:rsid w:val="00632295"/>
    <w:rsid w:val="00641AFB"/>
    <w:rsid w:val="00716C00"/>
    <w:rsid w:val="008328B9"/>
    <w:rsid w:val="008473F6"/>
    <w:rsid w:val="00871E2E"/>
    <w:rsid w:val="008B61F0"/>
    <w:rsid w:val="008C214C"/>
    <w:rsid w:val="008D38BE"/>
    <w:rsid w:val="008D69BE"/>
    <w:rsid w:val="009159A9"/>
    <w:rsid w:val="009313FE"/>
    <w:rsid w:val="009530D9"/>
    <w:rsid w:val="00962AF6"/>
    <w:rsid w:val="00966095"/>
    <w:rsid w:val="00990320"/>
    <w:rsid w:val="009A2450"/>
    <w:rsid w:val="009D2F9B"/>
    <w:rsid w:val="009D5E48"/>
    <w:rsid w:val="009F1698"/>
    <w:rsid w:val="00A318FF"/>
    <w:rsid w:val="00A47ABA"/>
    <w:rsid w:val="00AC109C"/>
    <w:rsid w:val="00AC5BCF"/>
    <w:rsid w:val="00AF5332"/>
    <w:rsid w:val="00B25E22"/>
    <w:rsid w:val="00B333A3"/>
    <w:rsid w:val="00B44B3B"/>
    <w:rsid w:val="00B60580"/>
    <w:rsid w:val="00B7003A"/>
    <w:rsid w:val="00B82BAF"/>
    <w:rsid w:val="00B8525A"/>
    <w:rsid w:val="00BA1901"/>
    <w:rsid w:val="00BC3FD1"/>
    <w:rsid w:val="00BD4C2C"/>
    <w:rsid w:val="00BE7EFA"/>
    <w:rsid w:val="00C47012"/>
    <w:rsid w:val="00C60857"/>
    <w:rsid w:val="00C64194"/>
    <w:rsid w:val="00C675EA"/>
    <w:rsid w:val="00C949DD"/>
    <w:rsid w:val="00CA0E40"/>
    <w:rsid w:val="00D37339"/>
    <w:rsid w:val="00D6188B"/>
    <w:rsid w:val="00D65EC1"/>
    <w:rsid w:val="00D743EB"/>
    <w:rsid w:val="00D84358"/>
    <w:rsid w:val="00DC1E0F"/>
    <w:rsid w:val="00DE073C"/>
    <w:rsid w:val="00E10D2B"/>
    <w:rsid w:val="00E20E14"/>
    <w:rsid w:val="00E356FE"/>
    <w:rsid w:val="00E7242D"/>
    <w:rsid w:val="00E86D1C"/>
    <w:rsid w:val="00E930C8"/>
    <w:rsid w:val="00F17593"/>
    <w:rsid w:val="00F46DAC"/>
    <w:rsid w:val="00F514F2"/>
    <w:rsid w:val="00F5229D"/>
    <w:rsid w:val="00F707B0"/>
    <w:rsid w:val="00F742B3"/>
    <w:rsid w:val="00F77CD2"/>
    <w:rsid w:val="00F903CE"/>
    <w:rsid w:val="00F959AC"/>
    <w:rsid w:val="00FA340E"/>
    <w:rsid w:val="00FA4BA3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72D7"/>
  <w15:docId w15:val="{BEEFDDE9-8C13-47E1-AF90-B9CE44CD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5BC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59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3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2023-04-05T11:21:00Z</cp:lastPrinted>
  <dcterms:created xsi:type="dcterms:W3CDTF">2024-03-01T10:24:00Z</dcterms:created>
  <dcterms:modified xsi:type="dcterms:W3CDTF">2024-03-05T06:34:00Z</dcterms:modified>
</cp:coreProperties>
</file>